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4F" w:rsidRPr="0012611F" w:rsidRDefault="00471F4F" w:rsidP="00A85507">
      <w:pPr>
        <w:pStyle w:val="a3"/>
        <w:tabs>
          <w:tab w:val="left" w:pos="3686"/>
          <w:tab w:val="center" w:pos="5882"/>
        </w:tabs>
        <w:jc w:val="center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  <w:lang w:val="en-US"/>
        </w:rPr>
        <w:t>V</w:t>
      </w:r>
      <w:r w:rsidRPr="0012611F">
        <w:rPr>
          <w:rFonts w:ascii="Times New Roman" w:hAnsi="Times New Roman"/>
          <w:sz w:val="28"/>
          <w:szCs w:val="28"/>
        </w:rPr>
        <w:t xml:space="preserve"> Муниципальная конференция</w:t>
      </w:r>
    </w:p>
    <w:p w:rsidR="00471F4F" w:rsidRPr="0012611F" w:rsidRDefault="00471F4F" w:rsidP="00A85507">
      <w:pPr>
        <w:pStyle w:val="a3"/>
        <w:tabs>
          <w:tab w:val="left" w:pos="2977"/>
          <w:tab w:val="left" w:pos="3402"/>
        </w:tabs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                             младших школьников «Я – исследователь»</w:t>
      </w:r>
    </w:p>
    <w:p w:rsidR="00471F4F" w:rsidRPr="0012611F" w:rsidRDefault="00471F4F" w:rsidP="00A85507">
      <w:pPr>
        <w:tabs>
          <w:tab w:val="left" w:pos="2977"/>
          <w:tab w:val="left" w:pos="3402"/>
          <w:tab w:val="left" w:pos="3686"/>
        </w:tabs>
        <w:jc w:val="center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center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center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center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center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center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6B03E6">
      <w:pPr>
        <w:pStyle w:val="a3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                                                          Модель – игрушка</w:t>
      </w:r>
    </w:p>
    <w:p w:rsidR="00471F4F" w:rsidRPr="0012611F" w:rsidRDefault="00471F4F" w:rsidP="006B03E6">
      <w:pPr>
        <w:pStyle w:val="a3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                                                         «Поморская изба»</w:t>
      </w:r>
    </w:p>
    <w:p w:rsidR="00471F4F" w:rsidRPr="0012611F" w:rsidRDefault="00471F4F" w:rsidP="00A855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1F4F" w:rsidRPr="0012611F" w:rsidRDefault="00471F4F" w:rsidP="000C2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1F4F" w:rsidRPr="0012611F" w:rsidRDefault="00471F4F" w:rsidP="000C2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1F4F" w:rsidRPr="0012611F" w:rsidRDefault="00471F4F" w:rsidP="006B03E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Автор: Труфанов  Тимофей, учащийся 3 класса МОУ «Беломорская  СОШ №3»</w:t>
      </w:r>
    </w:p>
    <w:p w:rsidR="00471F4F" w:rsidRPr="0012611F" w:rsidRDefault="00471F4F" w:rsidP="000C25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6B03E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Руководитель: Юплова И. А., учитель начальных классов</w:t>
      </w:r>
    </w:p>
    <w:p w:rsidR="00471F4F" w:rsidRPr="0012611F" w:rsidRDefault="00471F4F" w:rsidP="000C257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МОУ «Беломорская СОШ №3»</w:t>
      </w: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EF03E6">
      <w:pPr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                                            г. Беломорск, 2015г</w:t>
      </w: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0C2570">
      <w:pPr>
        <w:jc w:val="right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17468">
      <w:pPr>
        <w:pStyle w:val="11"/>
        <w:tabs>
          <w:tab w:val="right" w:leader="dot" w:pos="9628"/>
        </w:tabs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7F36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405667018"/>
      <w:bookmarkStart w:id="1" w:name="_Toc405667017"/>
      <w:r w:rsidRPr="0012611F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471F4F" w:rsidRPr="0012611F" w:rsidRDefault="00471F4F" w:rsidP="007F364F">
      <w:pPr>
        <w:spacing w:line="360" w:lineRule="auto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I.  Введение…………………………………………………………………. С. 3-4</w:t>
      </w:r>
    </w:p>
    <w:p w:rsidR="00471F4F" w:rsidRPr="0012611F" w:rsidRDefault="00471F4F" w:rsidP="007F364F">
      <w:pPr>
        <w:spacing w:line="360" w:lineRule="auto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II. Основная часть………………………………………………………….. С. 5-9</w:t>
      </w:r>
    </w:p>
    <w:p w:rsidR="00471F4F" w:rsidRPr="0012611F" w:rsidRDefault="00471F4F" w:rsidP="00246D4F">
      <w:pPr>
        <w:spacing w:line="360" w:lineRule="auto"/>
        <w:ind w:right="468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III. Заключение……………………………………………………………... С.10    </w:t>
      </w:r>
    </w:p>
    <w:p w:rsidR="00471F4F" w:rsidRPr="0012611F" w:rsidRDefault="00471F4F" w:rsidP="007F364F">
      <w:pPr>
        <w:spacing w:line="360" w:lineRule="auto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IV. Список использованной литературы и источников……………… …..С. 11</w:t>
      </w:r>
    </w:p>
    <w:p w:rsidR="00471F4F" w:rsidRPr="0012611F" w:rsidRDefault="00471F4F" w:rsidP="007F364F">
      <w:pPr>
        <w:spacing w:line="360" w:lineRule="auto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V. Приложения……………………………………………………………….С.12 </w:t>
      </w:r>
    </w:p>
    <w:p w:rsidR="00471F4F" w:rsidRPr="0012611F" w:rsidRDefault="00471F4F" w:rsidP="000C2570">
      <w:pPr>
        <w:pStyle w:val="1"/>
        <w:rPr>
          <w:rFonts w:ascii="Times New Roman" w:hAnsi="Times New Roman"/>
          <w:color w:val="auto"/>
        </w:rPr>
      </w:pPr>
    </w:p>
    <w:p w:rsidR="00471F4F" w:rsidRPr="0012611F" w:rsidRDefault="00471F4F" w:rsidP="00037E1F">
      <w:pPr>
        <w:pStyle w:val="2"/>
        <w:tabs>
          <w:tab w:val="left" w:pos="1486"/>
        </w:tabs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0C2570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0C2570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0C2570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0C2570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0C2570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0C2570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0C2570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0C2570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0C2570">
      <w:pPr>
        <w:pStyle w:val="2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7F364F">
      <w:pPr>
        <w:pStyle w:val="2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471F4F" w:rsidRPr="0012611F" w:rsidRDefault="00471F4F" w:rsidP="007F364F">
      <w:pPr>
        <w:pStyle w:val="2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471F4F" w:rsidRPr="0012611F" w:rsidRDefault="00471F4F" w:rsidP="00037E1F">
      <w:pPr>
        <w:rPr>
          <w:rFonts w:ascii="Times New Roman" w:hAnsi="Times New Roman"/>
          <w:sz w:val="28"/>
          <w:szCs w:val="28"/>
          <w:lang w:eastAsia="en-US"/>
        </w:rPr>
      </w:pPr>
    </w:p>
    <w:p w:rsidR="00471F4F" w:rsidRPr="0012611F" w:rsidRDefault="00471F4F" w:rsidP="00037E1F">
      <w:pPr>
        <w:rPr>
          <w:rFonts w:ascii="Times New Roman" w:hAnsi="Times New Roman"/>
          <w:sz w:val="28"/>
          <w:szCs w:val="28"/>
          <w:lang w:eastAsia="en-US"/>
        </w:rPr>
      </w:pPr>
    </w:p>
    <w:p w:rsidR="00471F4F" w:rsidRPr="0012611F" w:rsidRDefault="00471F4F" w:rsidP="00037E1F">
      <w:pPr>
        <w:rPr>
          <w:rFonts w:ascii="Times New Roman" w:hAnsi="Times New Roman"/>
          <w:sz w:val="28"/>
          <w:szCs w:val="28"/>
          <w:lang w:eastAsia="en-US"/>
        </w:rPr>
      </w:pPr>
    </w:p>
    <w:p w:rsidR="00471F4F" w:rsidRPr="0012611F" w:rsidRDefault="00471F4F" w:rsidP="00037E1F">
      <w:pPr>
        <w:rPr>
          <w:rFonts w:ascii="Times New Roman" w:hAnsi="Times New Roman"/>
          <w:sz w:val="28"/>
          <w:szCs w:val="28"/>
          <w:lang w:eastAsia="en-US"/>
        </w:rPr>
      </w:pPr>
    </w:p>
    <w:p w:rsidR="00471F4F" w:rsidRPr="0012611F" w:rsidRDefault="00471F4F" w:rsidP="00246D4F">
      <w:pPr>
        <w:pStyle w:val="2"/>
        <w:tabs>
          <w:tab w:val="right" w:pos="9072"/>
        </w:tabs>
        <w:ind w:right="468"/>
        <w:rPr>
          <w:rFonts w:ascii="Times New Roman" w:hAnsi="Times New Roman"/>
          <w:color w:val="auto"/>
          <w:sz w:val="28"/>
          <w:szCs w:val="28"/>
        </w:rPr>
      </w:pPr>
    </w:p>
    <w:p w:rsidR="00471F4F" w:rsidRPr="0012611F" w:rsidRDefault="00471F4F" w:rsidP="00323E4D">
      <w:pPr>
        <w:pStyle w:val="2"/>
        <w:tabs>
          <w:tab w:val="right" w:pos="9072"/>
        </w:tabs>
        <w:spacing w:line="360" w:lineRule="auto"/>
        <w:ind w:right="468"/>
        <w:rPr>
          <w:rFonts w:ascii="Times New Roman" w:hAnsi="Times New Roman"/>
          <w:color w:val="auto"/>
          <w:sz w:val="28"/>
          <w:szCs w:val="28"/>
        </w:rPr>
      </w:pPr>
      <w:r w:rsidRPr="0012611F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12611F">
        <w:rPr>
          <w:rFonts w:ascii="Times New Roman" w:hAnsi="Times New Roman"/>
          <w:color w:val="auto"/>
          <w:sz w:val="28"/>
          <w:szCs w:val="28"/>
        </w:rPr>
        <w:t xml:space="preserve">.Введение </w:t>
      </w:r>
      <w:r w:rsidRPr="0012611F">
        <w:rPr>
          <w:rFonts w:ascii="Times New Roman" w:hAnsi="Times New Roman"/>
          <w:color w:val="auto"/>
          <w:sz w:val="28"/>
          <w:szCs w:val="28"/>
        </w:rPr>
        <w:tab/>
      </w:r>
    </w:p>
    <w:p w:rsidR="00471F4F" w:rsidRPr="0012611F" w:rsidRDefault="00471F4F" w:rsidP="00323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  <w:lang w:eastAsia="en-US"/>
        </w:rPr>
        <w:t xml:space="preserve">       Дети часто радуются новой игрушке, купленной в магазине. Им нравится всё новое, яркое  и необычное. </w:t>
      </w:r>
      <w:r w:rsidRPr="001261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2611F"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Сейчас игрушки  покупают, а раньше игрушки делали сами дети и родители. Игрушки мастерили из всего, что давала человеку природа: глина, солома,  дерево и лоскутки ткани. Я </w:t>
      </w:r>
      <w:r w:rsidRPr="0012611F">
        <w:rPr>
          <w:rFonts w:ascii="Times New Roman" w:hAnsi="Times New Roman"/>
          <w:sz w:val="28"/>
          <w:szCs w:val="28"/>
          <w:lang w:eastAsia="en-US"/>
        </w:rPr>
        <w:t xml:space="preserve">заинтересовался  самобытным миром поморов во время экскурсий с классом на Станцию туризма и краеведения и решил изготовить макет – игрушку  поморской избы своими руками. </w:t>
      </w:r>
      <w:r w:rsidRPr="00126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Считаю данный вопрос актуальным, поскольку  данную модель можно использовать для сюжетно-ролевой игры, а также  для изучения истории  родного края.</w:t>
      </w:r>
      <w:r w:rsidRPr="0012611F">
        <w:rPr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Исходя, из данного вопроса была поставлена</w:t>
      </w:r>
      <w:r w:rsidRPr="0012611F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12611F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1261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 изготовить макет - игрушку «Поморская изба» своими руками из различных материалов и  продемонстрировать его учащимся начальной школы.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26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Для осуществления данной цели были поставлены следующие</w:t>
      </w:r>
      <w:r w:rsidRPr="001261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2611F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2611F">
        <w:rPr>
          <w:rFonts w:ascii="Times New Roman" w:hAnsi="Times New Roman"/>
          <w:sz w:val="28"/>
          <w:szCs w:val="28"/>
          <w:shd w:val="clear" w:color="auto" w:fill="FFFFFF"/>
        </w:rPr>
        <w:t xml:space="preserve">- узнать  особенности  внешнего строения  избы 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2611F">
        <w:rPr>
          <w:rFonts w:ascii="Times New Roman" w:hAnsi="Times New Roman"/>
          <w:sz w:val="28"/>
          <w:szCs w:val="28"/>
          <w:shd w:val="clear" w:color="auto" w:fill="FFFFFF"/>
        </w:rPr>
        <w:t xml:space="preserve">- выяснить, как называются предметы внутреннего убранства избы, и рассмотреть их внешний вид 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2611F">
        <w:rPr>
          <w:rFonts w:ascii="Times New Roman" w:hAnsi="Times New Roman"/>
          <w:sz w:val="28"/>
          <w:szCs w:val="28"/>
          <w:shd w:val="clear" w:color="auto" w:fill="FFFFFF"/>
        </w:rPr>
        <w:t>- установить места  расположения предметов быта в избе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2611F">
        <w:rPr>
          <w:rFonts w:ascii="Times New Roman" w:hAnsi="Times New Roman"/>
          <w:sz w:val="28"/>
          <w:szCs w:val="28"/>
          <w:shd w:val="clear" w:color="auto" w:fill="FFFFFF"/>
        </w:rPr>
        <w:t>- построить модель избы, используя различные материалы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2611F">
        <w:rPr>
          <w:rFonts w:ascii="Times New Roman" w:hAnsi="Times New Roman"/>
          <w:sz w:val="28"/>
          <w:szCs w:val="28"/>
          <w:shd w:val="clear" w:color="auto" w:fill="FFFFFF"/>
        </w:rPr>
        <w:t>-продемонстрировать объект учащимся начальной школы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12611F">
        <w:rPr>
          <w:rFonts w:ascii="Times New Roman" w:hAnsi="Times New Roman"/>
          <w:sz w:val="28"/>
          <w:szCs w:val="28"/>
        </w:rPr>
        <w:t xml:space="preserve"> – Поморская изба.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12611F">
        <w:rPr>
          <w:rFonts w:ascii="Times New Roman" w:hAnsi="Times New Roman"/>
          <w:sz w:val="28"/>
          <w:szCs w:val="28"/>
        </w:rPr>
        <w:t xml:space="preserve"> – Особый самобытный мир поморов.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71F4F" w:rsidRPr="0012611F" w:rsidRDefault="00471F4F" w:rsidP="00323E4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71F4F" w:rsidRPr="0012611F" w:rsidRDefault="00471F4F" w:rsidP="00323E4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71F4F" w:rsidRPr="0012611F" w:rsidRDefault="00471F4F" w:rsidP="00323E4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2611F">
        <w:rPr>
          <w:rFonts w:ascii="Times New Roman" w:hAnsi="Times New Roman"/>
          <w:b/>
          <w:bCs/>
          <w:sz w:val="28"/>
          <w:szCs w:val="28"/>
        </w:rPr>
        <w:lastRenderedPageBreak/>
        <w:t>Гипотеза исследования:</w:t>
      </w:r>
    </w:p>
    <w:p w:rsidR="00471F4F" w:rsidRPr="0012611F" w:rsidRDefault="00471F4F" w:rsidP="00323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Cs/>
          <w:sz w:val="28"/>
          <w:szCs w:val="28"/>
        </w:rPr>
        <w:t xml:space="preserve">Предполагаю, что </w:t>
      </w:r>
      <w:r w:rsidRPr="001261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макет - игрушка «Поморская изба», сделанная своими руками заинтересует  учащихся начальной школы, как игрушка для сюжетно- ролевой игры и как объект для изучения  истории </w:t>
      </w:r>
      <w:r w:rsidRPr="0012611F">
        <w:rPr>
          <w:rFonts w:ascii="Times New Roman" w:hAnsi="Times New Roman"/>
          <w:sz w:val="28"/>
          <w:szCs w:val="28"/>
        </w:rPr>
        <w:t xml:space="preserve"> родного края.</w:t>
      </w:r>
    </w:p>
    <w:p w:rsidR="003425A1" w:rsidRDefault="00471F4F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  <w:r w:rsidRPr="00126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При работе над данным вопросом использовались следующие</w:t>
      </w:r>
      <w:r w:rsidRPr="001261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2611F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методы:</w:t>
      </w:r>
      <w:r w:rsidRPr="0012611F">
        <w:rPr>
          <w:rFonts w:ascii="Times New Roman" w:hAnsi="Times New Roman"/>
          <w:sz w:val="28"/>
          <w:szCs w:val="28"/>
        </w:rPr>
        <w:t xml:space="preserve">   сбор информации по теме путем использования различной литературы, поиска в интернете, общения с другими людьми, наблюдение и анализ, сравнение и сопоставление фактов, </w:t>
      </w:r>
      <w:r w:rsidRPr="0012611F">
        <w:rPr>
          <w:rFonts w:ascii="Times New Roman" w:hAnsi="Times New Roman"/>
          <w:color w:val="0D0D0D"/>
          <w:sz w:val="28"/>
          <w:szCs w:val="28"/>
        </w:rPr>
        <w:t>анкетирование учеников начальной школы</w:t>
      </w: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3425A1" w:rsidRDefault="003425A1" w:rsidP="00323E4D">
      <w:pPr>
        <w:spacing w:line="360" w:lineRule="auto"/>
        <w:rPr>
          <w:rFonts w:ascii="Times New Roman" w:hAnsi="Times New Roman"/>
          <w:color w:val="0D0D0D"/>
          <w:sz w:val="28"/>
          <w:szCs w:val="28"/>
        </w:rPr>
      </w:pPr>
    </w:p>
    <w:p w:rsidR="00471F4F" w:rsidRPr="0012611F" w:rsidRDefault="00471F4F" w:rsidP="00323E4D">
      <w:pPr>
        <w:spacing w:line="360" w:lineRule="auto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12611F">
        <w:rPr>
          <w:rFonts w:ascii="Times New Roman" w:hAnsi="Times New Roman"/>
          <w:b/>
          <w:sz w:val="28"/>
          <w:szCs w:val="28"/>
        </w:rPr>
        <w:t>. Основная  часть.</w:t>
      </w:r>
      <w:bookmarkEnd w:id="0"/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611F">
        <w:rPr>
          <w:rFonts w:ascii="Times New Roman" w:hAnsi="Times New Roman"/>
          <w:sz w:val="28"/>
          <w:szCs w:val="28"/>
          <w:lang w:eastAsia="en-US"/>
        </w:rPr>
        <w:t xml:space="preserve">         Издавна люди с уважением относились к своим жилищам. Существует много пословиц «Мой дом - моя крепость», «В родном доме и стены помогают», «В гостях хорошо, а дома лучше». Дом называли «родным», «родимым».  Я  изучил в литературе  особенности внешнего  строения и внутреннее убранство поморской избы. Посетил музей «Поморская изба» в Беломорской станции туризма и краеведения, музей «Рукоделия поморья» в Беломорской СОШ №3. А так же изучил эту тему в сети интернет. 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611F">
        <w:rPr>
          <w:rFonts w:ascii="Times New Roman" w:hAnsi="Times New Roman"/>
          <w:b/>
          <w:sz w:val="28"/>
          <w:szCs w:val="28"/>
          <w:lang w:eastAsia="en-US"/>
        </w:rPr>
        <w:t xml:space="preserve"> Из энциклопедии и ресурсов интернета</w:t>
      </w:r>
      <w:r w:rsidRPr="0012611F">
        <w:rPr>
          <w:rFonts w:ascii="Times New Roman" w:hAnsi="Times New Roman"/>
          <w:sz w:val="28"/>
          <w:szCs w:val="28"/>
          <w:lang w:eastAsia="en-US"/>
        </w:rPr>
        <w:t xml:space="preserve"> я узнал, что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     Причелина, </w:t>
      </w:r>
      <w:r w:rsidRPr="0012611F">
        <w:rPr>
          <w:rFonts w:ascii="Times New Roman" w:hAnsi="Times New Roman"/>
          <w:sz w:val="28"/>
          <w:szCs w:val="28"/>
        </w:rPr>
        <w:t>в русской деревянной архитектуре доска для фасада избы (обычно резная), защищающая от влаги торцы брёвен повала.  [3,стр.8] А верхний стык причелин покрывали узорной свисающей доской – «</w:t>
      </w:r>
      <w:r w:rsidRPr="0012611F">
        <w:rPr>
          <w:rFonts w:ascii="Times New Roman" w:hAnsi="Times New Roman"/>
          <w:b/>
          <w:sz w:val="28"/>
          <w:szCs w:val="28"/>
        </w:rPr>
        <w:t>полотенцем</w:t>
      </w:r>
      <w:r w:rsidRPr="0012611F">
        <w:rPr>
          <w:rFonts w:ascii="Times New Roman" w:hAnsi="Times New Roman"/>
          <w:sz w:val="28"/>
          <w:szCs w:val="28"/>
        </w:rPr>
        <w:t>» [7]</w:t>
      </w:r>
    </w:p>
    <w:p w:rsidR="00471F4F" w:rsidRPr="0012611F" w:rsidRDefault="00471F4F" w:rsidP="00323E4D">
      <w:pPr>
        <w:pStyle w:val="a3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      Наличник, </w:t>
      </w:r>
      <w:r w:rsidRPr="0012611F">
        <w:rPr>
          <w:rFonts w:ascii="Times New Roman" w:hAnsi="Times New Roman"/>
          <w:sz w:val="28"/>
          <w:szCs w:val="28"/>
        </w:rPr>
        <w:t>декоративное обрамление  оконного проёма.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 xml:space="preserve"> [2,с.138]</w:t>
      </w:r>
    </w:p>
    <w:p w:rsidR="00471F4F" w:rsidRPr="0012611F" w:rsidRDefault="00471F4F" w:rsidP="00323E4D">
      <w:pPr>
        <w:pStyle w:val="a3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Зачем в русских избах на окна ставились </w:t>
      </w:r>
      <w:r w:rsidRPr="0012611F">
        <w:rPr>
          <w:rFonts w:ascii="Times New Roman" w:hAnsi="Times New Roman"/>
          <w:b/>
          <w:sz w:val="28"/>
          <w:szCs w:val="28"/>
        </w:rPr>
        <w:t>ставни</w:t>
      </w:r>
      <w:r w:rsidRPr="0012611F">
        <w:rPr>
          <w:rFonts w:ascii="Times New Roman" w:hAnsi="Times New Roman"/>
          <w:sz w:val="28"/>
          <w:szCs w:val="28"/>
        </w:rPr>
        <w:t>? Они служили одновременно для защиты от людей и для украшения  внешнего вида дома. Ставни служили защитным экраном  от яркого солнца, создавая прохладу и тишину в доме, кроме того  были хорошей преградой от  холода, ветра и дождей. В качестве материала  использовалось дерево. Для украшения  дома  изготавливались резные ставни, для дополнительного  украшения и защиты от внешней среды ставни окрашивались. Наиболее популярные были белые ставни или сочетания белого и синего. Белый цвет всегда ассоциировался  с чистотой и здоровьем. По убранству оконных ставень,  можно было судить  о достатке хозяина дома. Ставни на ночь закрывались, а утром  ставни открывали – это было сигналом к подъёму.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 xml:space="preserve"> [8]</w:t>
      </w:r>
    </w:p>
    <w:p w:rsidR="00471F4F" w:rsidRPr="0012611F" w:rsidRDefault="00471F4F" w:rsidP="00323E4D">
      <w:pPr>
        <w:pStyle w:val="a3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     Сундуки </w:t>
      </w:r>
      <w:r w:rsidRPr="0012611F">
        <w:rPr>
          <w:rFonts w:ascii="Times New Roman" w:hAnsi="Times New Roman"/>
          <w:sz w:val="28"/>
          <w:szCs w:val="28"/>
        </w:rPr>
        <w:t xml:space="preserve">– обязательная принадлежность избы. В них хранили  одежду, холсты и другую домашнюю утварь. Сундуки делали большие – длиной  до </w:t>
      </w:r>
      <w:smartTag w:uri="urn:schemas-microsoft-com:office:smarttags" w:element="metricconverter">
        <w:smartTagPr>
          <w:attr w:name="ProductID" w:val="2 м"/>
        </w:smartTagPr>
        <w:r w:rsidRPr="0012611F">
          <w:rPr>
            <w:rFonts w:ascii="Times New Roman" w:hAnsi="Times New Roman"/>
            <w:sz w:val="28"/>
            <w:szCs w:val="28"/>
          </w:rPr>
          <w:t>2 м</w:t>
        </w:r>
      </w:smartTag>
      <w:r w:rsidRPr="0012611F">
        <w:rPr>
          <w:rFonts w:ascii="Times New Roman" w:hAnsi="Times New Roman"/>
          <w:sz w:val="28"/>
          <w:szCs w:val="28"/>
        </w:rPr>
        <w:t xml:space="preserve"> и маленькие  50 – </w:t>
      </w:r>
      <w:smartTag w:uri="urn:schemas-microsoft-com:office:smarttags" w:element="metricconverter">
        <w:smartTagPr>
          <w:attr w:name="ProductID" w:val="60 см"/>
        </w:smartTagPr>
        <w:r w:rsidRPr="0012611F">
          <w:rPr>
            <w:rFonts w:ascii="Times New Roman" w:hAnsi="Times New Roman"/>
            <w:sz w:val="28"/>
            <w:szCs w:val="28"/>
          </w:rPr>
          <w:t>60 см</w:t>
        </w:r>
      </w:smartTag>
      <w:r w:rsidRPr="0012611F">
        <w:rPr>
          <w:rFonts w:ascii="Times New Roman" w:hAnsi="Times New Roman"/>
          <w:sz w:val="28"/>
          <w:szCs w:val="28"/>
        </w:rPr>
        <w:t xml:space="preserve"> (укладки)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>[7]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lastRenderedPageBreak/>
        <w:t xml:space="preserve">Из словаря Ожегова С. И. я узнал, что 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Люлька </w:t>
      </w:r>
      <w:r w:rsidRPr="0012611F">
        <w:rPr>
          <w:rFonts w:ascii="Times New Roman" w:hAnsi="Times New Roman"/>
          <w:sz w:val="28"/>
          <w:szCs w:val="28"/>
        </w:rPr>
        <w:t>– подвесная  колыбель. Качать младенца в люльке.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>[4, с.336]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      Печь</w:t>
      </w:r>
      <w:r w:rsidRPr="0012611F">
        <w:rPr>
          <w:rFonts w:ascii="Times New Roman" w:hAnsi="Times New Roman"/>
          <w:sz w:val="28"/>
          <w:szCs w:val="28"/>
        </w:rPr>
        <w:t xml:space="preserve">- большая квадратная  кирпичная печь с широким полукруглым жерлом и верхней лежанкой. [4,с.516]]  </w:t>
      </w:r>
      <w:r w:rsidRPr="0012611F">
        <w:rPr>
          <w:rFonts w:ascii="Times New Roman" w:hAnsi="Times New Roman"/>
          <w:color w:val="4B4B4B"/>
          <w:sz w:val="28"/>
          <w:szCs w:val="28"/>
          <w:shd w:val="clear" w:color="auto" w:fill="FFFFFF"/>
        </w:rPr>
        <w:t>Печь служила одновременно и источником тепла, и местом приготовления пищи, и местом для сна, использовалась при лечении от самых различных заболеваний. В некоторых районах в печи мылись и парились.  [7]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      Красный угол</w:t>
      </w:r>
      <w:r w:rsidRPr="0012611F">
        <w:rPr>
          <w:rFonts w:ascii="Times New Roman" w:hAnsi="Times New Roman"/>
          <w:sz w:val="28"/>
          <w:szCs w:val="28"/>
        </w:rPr>
        <w:t xml:space="preserve"> -  в старых крестьянских избах: передний. Противоположный  печному, обращённый на юго-восток, в котором ставился стол и  вешалась икона.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 xml:space="preserve"> [4, с.303]</w:t>
      </w:r>
    </w:p>
    <w:p w:rsidR="00471F4F" w:rsidRPr="0012611F" w:rsidRDefault="00471F4F" w:rsidP="00323E4D">
      <w:pPr>
        <w:pStyle w:val="a3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color w:val="4B4B4B"/>
          <w:sz w:val="28"/>
          <w:szCs w:val="28"/>
          <w:shd w:val="clear" w:color="auto" w:fill="FFFFFF"/>
        </w:rPr>
        <w:t xml:space="preserve">      Неотъемлемая часть красного угла –</w:t>
      </w:r>
      <w:r w:rsidRPr="0012611F">
        <w:rPr>
          <w:rFonts w:ascii="Times New Roman" w:hAnsi="Times New Roman"/>
          <w:b/>
          <w:color w:val="4B4B4B"/>
          <w:sz w:val="28"/>
          <w:szCs w:val="28"/>
          <w:shd w:val="clear" w:color="auto" w:fill="FFFFFF"/>
        </w:rPr>
        <w:t xml:space="preserve"> стол</w:t>
      </w:r>
      <w:r w:rsidRPr="0012611F">
        <w:rPr>
          <w:rFonts w:ascii="Times New Roman" w:hAnsi="Times New Roman"/>
          <w:color w:val="4B4B4B"/>
          <w:sz w:val="28"/>
          <w:szCs w:val="28"/>
          <w:shd w:val="clear" w:color="auto" w:fill="FFFFFF"/>
        </w:rPr>
        <w:t>. Уставленный яствами стол – символ изобилия, процветания, полноты, устойчивости. Здесь сконцентрирована и будничная, и праздничная жизнь человека, сюда сажают гостя, сюда кладут хлеб, святую воду. Стол уподобляется святыне, алтарю, что  накладывает отпечаток на поведение человека за столом и вообще в красном углу («Хлеб на стол, так стол престол, а хлеба ни куска – так и стол доска»). В различных обрядах особое значение придавалось передвижениям стола: в случае пожара из соседней избы выносили стол, покрытый скатертью, и обходили с ним кругом загоревшиеся строения.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>[5]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      Горшок</w:t>
      </w:r>
      <w:r w:rsidRPr="0012611F">
        <w:rPr>
          <w:rFonts w:ascii="Times New Roman" w:hAnsi="Times New Roman"/>
          <w:sz w:val="28"/>
          <w:szCs w:val="28"/>
        </w:rPr>
        <w:t xml:space="preserve"> -  округлый глиняный сосуд для приготовления и хранения пищи.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>[4,с.140]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    </w:t>
      </w:r>
      <w:r w:rsidRPr="0012611F">
        <w:rPr>
          <w:rFonts w:ascii="Times New Roman" w:hAnsi="Times New Roman"/>
          <w:b/>
          <w:sz w:val="28"/>
          <w:szCs w:val="28"/>
        </w:rPr>
        <w:t>Ухват</w:t>
      </w:r>
      <w:r w:rsidRPr="0012611F">
        <w:rPr>
          <w:rFonts w:ascii="Times New Roman" w:hAnsi="Times New Roman"/>
          <w:sz w:val="28"/>
          <w:szCs w:val="28"/>
        </w:rPr>
        <w:t xml:space="preserve"> – приспособление для подхватывания в печи горшков, чугунов – железное полукольцо в виде двух рогов на длинной рукояти.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 xml:space="preserve"> [4, с.844]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      Половик</w:t>
      </w:r>
      <w:r w:rsidRPr="0012611F">
        <w:rPr>
          <w:rFonts w:ascii="Times New Roman" w:hAnsi="Times New Roman"/>
          <w:sz w:val="28"/>
          <w:szCs w:val="28"/>
        </w:rPr>
        <w:t xml:space="preserve"> – узкий половой коврик, плетёный или сшитый из разноцветных обрезков ткани.  [4, с.554]</w:t>
      </w:r>
    </w:p>
    <w:p w:rsidR="00471F4F" w:rsidRPr="0012611F" w:rsidRDefault="00471F4F" w:rsidP="00323E4D">
      <w:pPr>
        <w:pStyle w:val="a3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Напротив красного угла располагался </w:t>
      </w:r>
      <w:r w:rsidRPr="001261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женский  угол</w:t>
      </w:r>
      <w:r w:rsidRPr="00126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здесь женщины занимались своими домашними делами, готовили пищу, пряли, ткали, шили.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 xml:space="preserve"> [6]</w:t>
      </w:r>
    </w:p>
    <w:p w:rsidR="00471F4F" w:rsidRPr="0012611F" w:rsidRDefault="00471F4F" w:rsidP="00323E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2611F">
        <w:rPr>
          <w:sz w:val="28"/>
          <w:szCs w:val="28"/>
        </w:rPr>
        <w:t xml:space="preserve">      </w:t>
      </w:r>
      <w:r w:rsidRPr="0012611F">
        <w:rPr>
          <w:rFonts w:ascii="Times New Roman" w:hAnsi="Times New Roman"/>
          <w:b/>
          <w:sz w:val="28"/>
          <w:szCs w:val="28"/>
        </w:rPr>
        <w:t xml:space="preserve">Из словаря  Дурова И.  М. я узнал, что 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     Наблюдник.</w:t>
      </w:r>
      <w:r w:rsidRPr="0012611F">
        <w:rPr>
          <w:rFonts w:ascii="Times New Roman" w:hAnsi="Times New Roman"/>
          <w:sz w:val="28"/>
          <w:szCs w:val="28"/>
        </w:rPr>
        <w:t xml:space="preserve"> То же, что и Блюдник. Сор., Кем., Шуерец., Нюх., Колж.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 xml:space="preserve"> [1,с.233]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     Блюдник.</w:t>
      </w:r>
      <w:r w:rsidRPr="0012611F">
        <w:rPr>
          <w:rFonts w:ascii="Times New Roman" w:hAnsi="Times New Roman"/>
          <w:sz w:val="28"/>
          <w:szCs w:val="28"/>
        </w:rPr>
        <w:t xml:space="preserve"> Открытый  фигурчатый небольшой шкафчик –поставец, подвешиваемый к стене в «заднем» углу, около кухонного стола; в блюднике хранятся  тарелки, глинные чашки, миски, солонки, вилки, ножи и др. предметы для  сервирования крестьянского  обеденного стола. Сум. Вир.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 xml:space="preserve"> [1, с. 32]   </w:t>
      </w:r>
      <w:r w:rsidRPr="0012611F">
        <w:rPr>
          <w:rFonts w:ascii="Times New Roman" w:hAnsi="Times New Roman"/>
          <w:b/>
          <w:sz w:val="28"/>
          <w:szCs w:val="28"/>
        </w:rPr>
        <w:t>Лавка.</w:t>
      </w:r>
      <w:r w:rsidRPr="0012611F">
        <w:rPr>
          <w:rFonts w:ascii="Times New Roman" w:hAnsi="Times New Roman"/>
          <w:sz w:val="28"/>
          <w:szCs w:val="28"/>
        </w:rPr>
        <w:t xml:space="preserve"> Неподвижно укреплённая к стене широкая скамья в избе для сидения.Обычно в поморс</w:t>
      </w:r>
      <w:r w:rsidRPr="0012611F">
        <w:rPr>
          <w:rFonts w:ascii="Times New Roman" w:hAnsi="Times New Roman"/>
          <w:b/>
          <w:sz w:val="28"/>
          <w:szCs w:val="28"/>
        </w:rPr>
        <w:t xml:space="preserve">кой </w:t>
      </w:r>
      <w:r w:rsidRPr="0012611F">
        <w:rPr>
          <w:rFonts w:ascii="Times New Roman" w:hAnsi="Times New Roman"/>
          <w:sz w:val="28"/>
          <w:szCs w:val="28"/>
        </w:rPr>
        <w:t xml:space="preserve">избе делается укрепных  три </w:t>
      </w:r>
      <w:r w:rsidR="000305B4" w:rsidRPr="0012611F">
        <w:rPr>
          <w:rFonts w:ascii="Times New Roman" w:hAnsi="Times New Roman"/>
          <w:sz w:val="28"/>
          <w:szCs w:val="28"/>
        </w:rPr>
        <w:fldChar w:fldCharType="begin"/>
      </w:r>
      <w:r w:rsidRPr="0012611F">
        <w:rPr>
          <w:rFonts w:ascii="Times New Roman" w:hAnsi="Times New Roman"/>
          <w:sz w:val="28"/>
          <w:szCs w:val="28"/>
        </w:rPr>
        <w:instrText xml:space="preserve"> PAGE   \* MERGEFORMAT </w:instrText>
      </w:r>
      <w:r w:rsidR="000305B4" w:rsidRPr="0012611F">
        <w:rPr>
          <w:rFonts w:ascii="Times New Roman" w:hAnsi="Times New Roman"/>
          <w:sz w:val="28"/>
          <w:szCs w:val="28"/>
        </w:rPr>
        <w:fldChar w:fldCharType="separate"/>
      </w:r>
      <w:r w:rsidRPr="0012611F">
        <w:rPr>
          <w:rFonts w:ascii="Times New Roman" w:hAnsi="Times New Roman"/>
          <w:noProof/>
          <w:sz w:val="28"/>
          <w:szCs w:val="28"/>
        </w:rPr>
        <w:t>7</w:t>
      </w:r>
      <w:r w:rsidR="000305B4" w:rsidRPr="0012611F">
        <w:rPr>
          <w:rFonts w:ascii="Times New Roman" w:hAnsi="Times New Roman"/>
          <w:sz w:val="28"/>
          <w:szCs w:val="28"/>
        </w:rPr>
        <w:fldChar w:fldCharType="end"/>
      </w:r>
      <w:r w:rsidRPr="0012611F">
        <w:rPr>
          <w:rFonts w:ascii="Times New Roman" w:hAnsi="Times New Roman"/>
          <w:sz w:val="28"/>
          <w:szCs w:val="28"/>
        </w:rPr>
        <w:t>–четыре скамьи: от дверей к проходу в угол - одна, от угла по боковой стене к большему углу – вторая, между большим и задним углами – третья и иногда от  заднего   печи по боковой стене – четвёртая.</w:t>
      </w:r>
      <w:r w:rsidRPr="0012611F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 xml:space="preserve"> [1,с. 202]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611F">
        <w:rPr>
          <w:rFonts w:ascii="Times New Roman" w:hAnsi="Times New Roman"/>
          <w:b/>
          <w:sz w:val="28"/>
          <w:szCs w:val="28"/>
          <w:lang w:eastAsia="en-US"/>
        </w:rPr>
        <w:t xml:space="preserve">     Пекло- </w:t>
      </w:r>
      <w:r w:rsidRPr="0012611F">
        <w:rPr>
          <w:rFonts w:ascii="Times New Roman" w:hAnsi="Times New Roman"/>
          <w:sz w:val="28"/>
          <w:szCs w:val="28"/>
          <w:lang w:eastAsia="en-US"/>
        </w:rPr>
        <w:t xml:space="preserve">деревянная лопата для сажания  в печь и снятия из печи хлебов и вообще хлебной стряпни (калачей, булок) </w:t>
      </w:r>
      <w:r w:rsidRPr="0012611F">
        <w:rPr>
          <w:rFonts w:ascii="Times New Roman" w:hAnsi="Times New Roman"/>
          <w:b/>
          <w:sz w:val="28"/>
          <w:szCs w:val="28"/>
        </w:rPr>
        <w:t xml:space="preserve"> </w:t>
      </w:r>
      <w:r w:rsidRPr="0012611F">
        <w:rPr>
          <w:rFonts w:ascii="Times New Roman" w:hAnsi="Times New Roman"/>
          <w:sz w:val="28"/>
          <w:szCs w:val="28"/>
          <w:lang w:eastAsia="en-US"/>
        </w:rPr>
        <w:t xml:space="preserve"> [1,</w:t>
      </w:r>
      <w:r w:rsidRPr="0012611F">
        <w:rPr>
          <w:rFonts w:ascii="Times New Roman" w:hAnsi="Times New Roman"/>
          <w:sz w:val="28"/>
          <w:szCs w:val="28"/>
        </w:rPr>
        <w:t xml:space="preserve"> с.</w:t>
      </w:r>
      <w:r w:rsidRPr="0012611F">
        <w:rPr>
          <w:rFonts w:ascii="Times New Roman" w:hAnsi="Times New Roman"/>
          <w:sz w:val="28"/>
          <w:szCs w:val="28"/>
          <w:lang w:eastAsia="en-US"/>
        </w:rPr>
        <w:t>290)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261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Вывод:  </w:t>
      </w:r>
      <w:r w:rsidRPr="0012611F">
        <w:rPr>
          <w:rFonts w:ascii="Times New Roman" w:hAnsi="Times New Roman"/>
          <w:sz w:val="28"/>
          <w:szCs w:val="28"/>
          <w:shd w:val="clear" w:color="auto" w:fill="FFFFFF"/>
        </w:rPr>
        <w:t>В результате</w:t>
      </w:r>
      <w:r w:rsidRPr="001261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2611F">
        <w:rPr>
          <w:rFonts w:ascii="Times New Roman" w:hAnsi="Times New Roman"/>
          <w:sz w:val="28"/>
          <w:szCs w:val="28"/>
          <w:shd w:val="clear" w:color="auto" w:fill="FFFFFF"/>
        </w:rPr>
        <w:t>изучения литературы, из интернета, посещения музеев, я узнал</w:t>
      </w:r>
      <w:r w:rsidRPr="0012611F">
        <w:rPr>
          <w:rFonts w:ascii="Times New Roman" w:hAnsi="Times New Roman"/>
          <w:sz w:val="28"/>
          <w:szCs w:val="28"/>
        </w:rPr>
        <w:t xml:space="preserve"> об  </w:t>
      </w:r>
      <w:r w:rsidRPr="001261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особенностях  внешнего строения  избы. Выяснил, как называются предметы внутреннего убранства избы.  Установил  места  расположения предметов быта в избе.</w:t>
      </w:r>
      <w:r w:rsidRPr="001261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2611F">
        <w:rPr>
          <w:rFonts w:ascii="Times New Roman" w:hAnsi="Times New Roman"/>
          <w:sz w:val="28"/>
          <w:szCs w:val="28"/>
        </w:rPr>
        <w:t xml:space="preserve">Затем я приступил к изготовлению макета. Сначала изготовил внешнее убранство избы. Взял коробку, обклеил бумагой и раскрасил красками. Крышу сделал из гофрированного картона  в виде досок. А декоративные детали, причелины, в виде наклонной доски на фасаде с торца крыши. Резное полотенце вырезал ножницами и дыроколом сделал дырки в виде резьбы. Ножом вырезал отверстия для окон, обклеил их по краям  картоном и раскрасил. Получились ставни и наличники. Стёкла для окон вырезал из прозрачной плёнки от обложки для тетрадей. 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lastRenderedPageBreak/>
        <w:t xml:space="preserve">      Исследовав, как в избе располагались предметы быта, я приступил к оформлению внутреннего убранства избы.  Печку, ножки стола вырезал из пенопласта. Столешницу, скамейку, полку и лавки вырезал из картона. Вдоль стен расположил  лавки. Всё это приклеил. Ткань и нитки использовал при изготовлении ковриков и кукол. Один коврик выполнил в технике ткачества, а другой в стиле вязания крючком. Занавески для окон вырезал из бумаги и приклеил скотчем. Настрогал кусочки в виде дров и приклеил клеем. В ходе работы я попытался воссоздать внутренний интерьер жилища крестьян. Красный угол устроил  в дальнем углу избы с восточной стороны, по диагонали от печи. Поместил в красный угол икону. Женский угол сделал у печки, детский угол – за печкой. Ухват, пекло и горшки  вылепил из пластилина.  Сшил  люльку из ткани и подвесил её к потолку. Наблюдник, тарелки вырезал  из картона, раскрасил их фломастерами. Повесил его на стену. Сундук я изготовил из коробочки и раскрасил его. Кукол выполнил в национальных поморских костюмах. Хозяйку в кокошнике и сарафане, а хозяина в кафтане. Рыбу как основной промысел поморов я расположил на чердаке, вырезал её из бумаги, и повесил на нитках, закрепив иголками. В своей работе я использовал материалы: 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  <w:sectPr w:rsidR="00471F4F" w:rsidRPr="0012611F" w:rsidSect="00740A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lastRenderedPageBreak/>
        <w:t xml:space="preserve">Гофрированный картон 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Бумага 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Скотч 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Краски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Клей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Ткань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Нитки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Пенопласт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lastRenderedPageBreak/>
        <w:t xml:space="preserve">         Прозрачная плёнка 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Капрон 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Пластилин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Фломастеры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Дерево </w:t>
      </w:r>
    </w:p>
    <w:p w:rsidR="00471F4F" w:rsidRPr="0012611F" w:rsidRDefault="00471F4F" w:rsidP="00323E4D">
      <w:pPr>
        <w:pStyle w:val="a8"/>
        <w:numPr>
          <w:ilvl w:val="0"/>
          <w:numId w:val="2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Пластмассовые игрушки      (посуда)  </w:t>
      </w:r>
    </w:p>
    <w:p w:rsidR="00471F4F" w:rsidRPr="0012611F" w:rsidRDefault="00471F4F" w:rsidP="00323E4D">
      <w:pPr>
        <w:spacing w:line="360" w:lineRule="auto"/>
        <w:ind w:left="360" w:right="282"/>
        <w:jc w:val="both"/>
        <w:rPr>
          <w:rFonts w:ascii="Times New Roman" w:hAnsi="Times New Roman"/>
          <w:sz w:val="28"/>
          <w:szCs w:val="28"/>
        </w:rPr>
        <w:sectPr w:rsidR="00471F4F" w:rsidRPr="0012611F" w:rsidSect="00246D4F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471F4F" w:rsidRPr="0012611F" w:rsidRDefault="00471F4F" w:rsidP="00323E4D">
      <w:pPr>
        <w:spacing w:line="360" w:lineRule="auto"/>
        <w:ind w:left="360"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lastRenderedPageBreak/>
        <w:t xml:space="preserve">Оборудование: </w:t>
      </w:r>
    </w:p>
    <w:p w:rsidR="00471F4F" w:rsidRPr="0012611F" w:rsidRDefault="00471F4F" w:rsidP="00323E4D">
      <w:pPr>
        <w:pStyle w:val="a8"/>
        <w:numPr>
          <w:ilvl w:val="0"/>
          <w:numId w:val="3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Ножницы</w:t>
      </w:r>
    </w:p>
    <w:p w:rsidR="00471F4F" w:rsidRPr="0012611F" w:rsidRDefault="00471F4F" w:rsidP="00323E4D">
      <w:pPr>
        <w:pStyle w:val="a8"/>
        <w:numPr>
          <w:ilvl w:val="0"/>
          <w:numId w:val="3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Дырокол </w:t>
      </w:r>
    </w:p>
    <w:p w:rsidR="00471F4F" w:rsidRPr="0012611F" w:rsidRDefault="00471F4F" w:rsidP="00323E4D">
      <w:pPr>
        <w:pStyle w:val="a8"/>
        <w:numPr>
          <w:ilvl w:val="0"/>
          <w:numId w:val="3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lastRenderedPageBreak/>
        <w:t xml:space="preserve">Игла </w:t>
      </w:r>
    </w:p>
    <w:p w:rsidR="00471F4F" w:rsidRPr="0012611F" w:rsidRDefault="00471F4F" w:rsidP="00323E4D">
      <w:pPr>
        <w:pStyle w:val="a8"/>
        <w:numPr>
          <w:ilvl w:val="0"/>
          <w:numId w:val="3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Нож </w:t>
      </w:r>
    </w:p>
    <w:p w:rsidR="00471F4F" w:rsidRPr="0012611F" w:rsidRDefault="00471F4F" w:rsidP="00323E4D">
      <w:pPr>
        <w:pStyle w:val="a8"/>
        <w:numPr>
          <w:ilvl w:val="0"/>
          <w:numId w:val="3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Линейка </w:t>
      </w:r>
    </w:p>
    <w:p w:rsidR="00471F4F" w:rsidRPr="0012611F" w:rsidRDefault="00471F4F" w:rsidP="00323E4D">
      <w:pPr>
        <w:pStyle w:val="a8"/>
        <w:numPr>
          <w:ilvl w:val="0"/>
          <w:numId w:val="3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lastRenderedPageBreak/>
        <w:t xml:space="preserve">Крючок  </w:t>
      </w:r>
      <w:r w:rsidRPr="0012611F">
        <w:rPr>
          <w:rFonts w:ascii="Times New Roman" w:hAnsi="Times New Roman"/>
          <w:sz w:val="28"/>
          <w:szCs w:val="28"/>
        </w:rPr>
        <w:br/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</w:rPr>
        <w:sectPr w:rsidR="00471F4F" w:rsidRPr="0012611F" w:rsidSect="008D63D2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12611F">
        <w:rPr>
          <w:rFonts w:ascii="Times New Roman" w:hAnsi="Times New Roman"/>
          <w:sz w:val="28"/>
          <w:szCs w:val="28"/>
        </w:rPr>
        <w:t xml:space="preserve"> В ходе практической работы я изготовил  макет – игрушку «Поморская Изба», используя работу с различными материалами.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 xml:space="preserve">Наблюдение и анкетирование. </w:t>
      </w:r>
      <w:r w:rsidRPr="0012611F">
        <w:rPr>
          <w:rFonts w:ascii="Times New Roman" w:hAnsi="Times New Roman"/>
          <w:sz w:val="28"/>
          <w:szCs w:val="28"/>
        </w:rPr>
        <w:t xml:space="preserve">Я провёл наблюдение и анкетирование </w:t>
      </w:r>
      <w:r w:rsidRPr="0012611F">
        <w:rPr>
          <w:rFonts w:ascii="Times New Roman" w:hAnsi="Times New Roman"/>
          <w:color w:val="0D0D0D"/>
          <w:sz w:val="28"/>
          <w:szCs w:val="28"/>
        </w:rPr>
        <w:t xml:space="preserve">учеников начальной школы  с целью выяснить, заинтересует ли их </w:t>
      </w:r>
      <w:r w:rsidRPr="001261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макет-игрушка «Поморская изба». 19-20  января я приносил макет в разные классы и наблюдал, какое количество детей подходило к домику и рассматривало его. Сделал фотографии. На основании наблюдений  получил следующие выводы: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87"/>
        <w:gridCol w:w="2046"/>
        <w:gridCol w:w="1878"/>
        <w:gridCol w:w="1383"/>
        <w:gridCol w:w="3260"/>
      </w:tblGrid>
      <w:tr w:rsidR="00471F4F" w:rsidRPr="0012611F" w:rsidTr="002B7E18">
        <w:trPr>
          <w:trHeight w:val="572"/>
        </w:trPr>
        <w:tc>
          <w:tcPr>
            <w:tcW w:w="1287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 учащихся в классе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Понравился макет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611F">
              <w:rPr>
                <w:rFonts w:ascii="Times New Roman" w:hAnsi="Times New Roman"/>
                <w:b/>
                <w:sz w:val="28"/>
                <w:szCs w:val="28"/>
              </w:rPr>
              <w:t>Хотели бы иметь дома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 бы использовали</w:t>
            </w:r>
          </w:p>
        </w:tc>
      </w:tr>
      <w:tr w:rsidR="00471F4F" w:rsidRPr="0012611F" w:rsidTr="002B7E18">
        <w:trPr>
          <w:trHeight w:val="531"/>
        </w:trPr>
        <w:tc>
          <w:tcPr>
            <w:tcW w:w="1287" w:type="dxa"/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класс</w:t>
            </w:r>
          </w:p>
        </w:tc>
        <w:tc>
          <w:tcPr>
            <w:tcW w:w="2046" w:type="dxa"/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878" w:type="dxa"/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383" w:type="dxa"/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260" w:type="dxa"/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играть -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украсить-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4</w:t>
            </w: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узнать названия предметов</w:t>
            </w:r>
            <w:r w:rsidR="002B7E1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10,</w:t>
            </w: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достроить - 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471F4F" w:rsidRPr="0012611F" w:rsidTr="002B7E18">
        <w:trPr>
          <w:trHeight w:val="919"/>
        </w:trPr>
        <w:tc>
          <w:tcPr>
            <w:tcW w:w="1287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класс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играть -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16</w:t>
            </w: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 узнать названия предметов -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10, </w:t>
            </w: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достроить -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471F4F" w:rsidRPr="0012611F" w:rsidTr="002B7E18">
        <w:trPr>
          <w:trHeight w:val="1730"/>
        </w:trPr>
        <w:tc>
          <w:tcPr>
            <w:tcW w:w="1287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3класс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jc w:val="both"/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1F4F" w:rsidRPr="0012611F" w:rsidRDefault="00471F4F" w:rsidP="00323E4D">
            <w:pPr>
              <w:spacing w:before="100" w:beforeAutospacing="1" w:afterAutospacing="1" w:line="360" w:lineRule="auto"/>
              <w:ind w:right="282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играть  - 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 подарить -  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узнать названия предметов -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8, </w:t>
            </w:r>
            <w:r w:rsidRPr="0012611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достроить -</w:t>
            </w:r>
            <w:r w:rsidRPr="0012611F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</w:tbl>
    <w:p w:rsidR="00471F4F" w:rsidRPr="0012611F" w:rsidRDefault="00471F4F" w:rsidP="00323E4D">
      <w:pPr>
        <w:spacing w:line="360" w:lineRule="auto"/>
        <w:ind w:right="282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611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Значит, мой макет заинтересовал большинство учащихся каждого класса начальной школы. Многие ребята захотели бы иметь такой макет.  Он </w:t>
      </w:r>
      <w:r w:rsidRPr="0012611F">
        <w:rPr>
          <w:rFonts w:ascii="Times New Roman" w:hAnsi="Times New Roman"/>
          <w:sz w:val="28"/>
          <w:szCs w:val="28"/>
        </w:rPr>
        <w:t xml:space="preserve">  </w:t>
      </w:r>
      <w:r w:rsidRPr="0012611F">
        <w:rPr>
          <w:rFonts w:ascii="Times New Roman" w:hAnsi="Times New Roman"/>
          <w:color w:val="0D0D0D"/>
          <w:sz w:val="28"/>
          <w:szCs w:val="28"/>
        </w:rPr>
        <w:t xml:space="preserve"> заинтересовал  их в большей степени  как  игрушка.</w:t>
      </w:r>
    </w:p>
    <w:p w:rsidR="00471F4F" w:rsidRPr="0012611F" w:rsidRDefault="00471F4F" w:rsidP="00323E4D">
      <w:pPr>
        <w:pStyle w:val="22"/>
        <w:ind w:right="282" w:firstLine="0"/>
        <w:rPr>
          <w:b/>
          <w:sz w:val="28"/>
          <w:szCs w:val="28"/>
        </w:rPr>
      </w:pPr>
    </w:p>
    <w:p w:rsidR="00471F4F" w:rsidRPr="0012611F" w:rsidRDefault="00471F4F" w:rsidP="00323E4D">
      <w:pPr>
        <w:pStyle w:val="22"/>
        <w:ind w:right="282" w:firstLine="0"/>
        <w:rPr>
          <w:b/>
          <w:sz w:val="28"/>
          <w:szCs w:val="28"/>
        </w:rPr>
      </w:pPr>
      <w:r w:rsidRPr="0012611F">
        <w:rPr>
          <w:b/>
          <w:sz w:val="28"/>
          <w:szCs w:val="28"/>
        </w:rPr>
        <w:t xml:space="preserve"> III. Заключение</w:t>
      </w:r>
    </w:p>
    <w:p w:rsidR="00471F4F" w:rsidRPr="0012611F" w:rsidRDefault="00471F4F" w:rsidP="00323E4D">
      <w:pPr>
        <w:pStyle w:val="22"/>
        <w:ind w:right="282" w:hanging="567"/>
        <w:rPr>
          <w:sz w:val="28"/>
          <w:szCs w:val="28"/>
        </w:rPr>
      </w:pPr>
      <w:r w:rsidRPr="0012611F">
        <w:rPr>
          <w:sz w:val="28"/>
          <w:szCs w:val="28"/>
        </w:rPr>
        <w:t xml:space="preserve">                    На основе результатов моей  работы можно сделать следующие выводы. Проанализировав литературу по данной теме, посетив музеи,  я узнал много интересного. Считаю, что цель исследования была достигнута, задачи выполнены. Я получил знания об  </w:t>
      </w:r>
      <w:r w:rsidRPr="0012611F">
        <w:rPr>
          <w:bCs/>
          <w:color w:val="000000"/>
          <w:sz w:val="28"/>
          <w:szCs w:val="28"/>
          <w:shd w:val="clear" w:color="auto" w:fill="FFFFFF"/>
        </w:rPr>
        <w:t>особенностях  внешнего строения  избы. Выяснил, как называются предметы внутреннего убранства избы, рассмотрел их внешний вид.  Установил  места  расположения предметов быта в избе.</w:t>
      </w:r>
      <w:r w:rsidRPr="0012611F">
        <w:rPr>
          <w:sz w:val="28"/>
          <w:szCs w:val="28"/>
        </w:rPr>
        <w:t xml:space="preserve"> В процессе работы я научился вырезать и склеивать детали из различных материалов и познакомился с историей своего родного края и жизнью поморов.</w:t>
      </w:r>
      <w:r w:rsidRPr="0012611F">
        <w:rPr>
          <w:color w:val="0D0D0D"/>
          <w:sz w:val="28"/>
          <w:szCs w:val="28"/>
        </w:rPr>
        <w:t xml:space="preserve"> </w:t>
      </w:r>
      <w:r w:rsidRPr="0012611F">
        <w:rPr>
          <w:sz w:val="28"/>
          <w:szCs w:val="28"/>
        </w:rPr>
        <w:t xml:space="preserve"> В ходе наблюдений и анализа, сравнений и сопоставления фактов  я </w:t>
      </w:r>
      <w:r w:rsidRPr="0012611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изготовил макет - игрушку «Поморская изба», стал использовать его как игрушку и  продемонстрировал его учащимся начальной школы. </w:t>
      </w:r>
      <w:r w:rsidRPr="0012611F">
        <w:rPr>
          <w:color w:val="0D0D0D"/>
          <w:sz w:val="28"/>
          <w:szCs w:val="28"/>
        </w:rPr>
        <w:t>В ходе анкетирования учеников начальной школы выяснил, что</w:t>
      </w:r>
      <w:r w:rsidRPr="0012611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макет-игрушка  «Поморская изба»</w:t>
      </w:r>
      <w:r w:rsidRPr="0012611F">
        <w:rPr>
          <w:sz w:val="28"/>
          <w:szCs w:val="28"/>
        </w:rPr>
        <w:t xml:space="preserve">  </w:t>
      </w:r>
      <w:r w:rsidRPr="0012611F">
        <w:rPr>
          <w:color w:val="0D0D0D"/>
          <w:sz w:val="28"/>
          <w:szCs w:val="28"/>
        </w:rPr>
        <w:t xml:space="preserve">  заинтересовал  их в большей степени  как  игрушка. </w:t>
      </w:r>
      <w:r w:rsidRPr="0012611F">
        <w:rPr>
          <w:sz w:val="28"/>
          <w:szCs w:val="28"/>
        </w:rPr>
        <w:t>Таким образом, можно сказать о том, что в ходе работы поставленные задачи решены. Гипотеза  подтвердилась. В дальнейшем я планирую продолжить строительство: дополнить макет другими предметами быта, построить подворье.</w:t>
      </w:r>
    </w:p>
    <w:bookmarkEnd w:id="1"/>
    <w:p w:rsidR="00471F4F" w:rsidRPr="0012611F" w:rsidRDefault="00471F4F" w:rsidP="00323E4D">
      <w:pPr>
        <w:pStyle w:val="1"/>
        <w:spacing w:line="360" w:lineRule="auto"/>
        <w:ind w:right="282" w:hanging="567"/>
        <w:jc w:val="both"/>
        <w:rPr>
          <w:rFonts w:ascii="Times New Roman" w:hAnsi="Times New Roman"/>
          <w:b w:val="0"/>
          <w:color w:val="auto"/>
        </w:rPr>
      </w:pPr>
      <w:r w:rsidRPr="0012611F">
        <w:rPr>
          <w:rFonts w:ascii="Times New Roman" w:hAnsi="Times New Roman"/>
          <w:color w:val="0D0D0D"/>
        </w:rPr>
        <w:t xml:space="preserve">          Практическая значимость</w:t>
      </w:r>
      <w:r w:rsidRPr="0012611F">
        <w:rPr>
          <w:rFonts w:ascii="Times New Roman" w:hAnsi="Times New Roman"/>
          <w:b w:val="0"/>
          <w:color w:val="0D0D0D"/>
        </w:rPr>
        <w:t>:</w:t>
      </w:r>
      <w:r w:rsidRPr="0012611F">
        <w:rPr>
          <w:rFonts w:ascii="Times New Roman" w:hAnsi="Times New Roman"/>
          <w:color w:val="0D0D0D"/>
        </w:rPr>
        <w:t xml:space="preserve">  </w:t>
      </w:r>
      <w:r w:rsidRPr="0012611F">
        <w:rPr>
          <w:rFonts w:ascii="Times New Roman" w:hAnsi="Times New Roman"/>
          <w:b w:val="0"/>
          <w:color w:val="0D0D0D"/>
        </w:rPr>
        <w:t>Я считаю, что</w:t>
      </w:r>
      <w:r w:rsidRPr="0012611F">
        <w:rPr>
          <w:rFonts w:ascii="Times New Roman" w:hAnsi="Times New Roman"/>
          <w:color w:val="0D0D0D"/>
        </w:rPr>
        <w:t xml:space="preserve"> </w:t>
      </w:r>
      <w:r w:rsidRPr="0012611F">
        <w:rPr>
          <w:rFonts w:ascii="Times New Roman" w:hAnsi="Times New Roman"/>
          <w:b w:val="0"/>
          <w:color w:val="0D0D0D"/>
        </w:rPr>
        <w:t xml:space="preserve">результаты моей работы могут быть полезны детям  и взрослым. Данный макет можно использовать как игрушку и  учителя могут использовать его для изучения на различных уроках истории родного края. 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lastRenderedPageBreak/>
        <w:t>IV. Список использованной литературы и источников</w:t>
      </w:r>
    </w:p>
    <w:p w:rsidR="00471F4F" w:rsidRPr="0012611F" w:rsidRDefault="00471F4F" w:rsidP="00323E4D">
      <w:pPr>
        <w:pStyle w:val="a3"/>
        <w:numPr>
          <w:ilvl w:val="0"/>
          <w:numId w:val="5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Дуров И. М. Словарь живого поморского языка в его бытовом и этнографическом применении. Петрозаводск. Карельский научный центр РАН, 2011, 455с.</w:t>
      </w:r>
    </w:p>
    <w:p w:rsidR="00471F4F" w:rsidRPr="0012611F" w:rsidRDefault="00471F4F" w:rsidP="00323E4D">
      <w:pPr>
        <w:pStyle w:val="a3"/>
        <w:numPr>
          <w:ilvl w:val="0"/>
          <w:numId w:val="5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Новая иллюстрированная энциклопедия. Кн. 12. Стр. 138</w:t>
      </w:r>
    </w:p>
    <w:p w:rsidR="00471F4F" w:rsidRPr="0012611F" w:rsidRDefault="00471F4F" w:rsidP="00323E4D">
      <w:pPr>
        <w:pStyle w:val="a3"/>
        <w:numPr>
          <w:ilvl w:val="0"/>
          <w:numId w:val="5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Новая иллюстрированная энциклопедия. Кн. 15. Стр.8 </w:t>
      </w:r>
    </w:p>
    <w:p w:rsidR="00471F4F" w:rsidRPr="0012611F" w:rsidRDefault="00471F4F" w:rsidP="00323E4D">
      <w:pPr>
        <w:pStyle w:val="a3"/>
        <w:numPr>
          <w:ilvl w:val="0"/>
          <w:numId w:val="5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Ожегов С. И. и Шведова Н. Ю. Толковый словарь русского языка: 80000 слов и фразеологических выражений / Российская академия наук. Институт русского языка им. В. В. Виноградова. – М.: Азбуковник , 1999. -944стр.</w:t>
      </w:r>
    </w:p>
    <w:p w:rsidR="00471F4F" w:rsidRPr="0012611F" w:rsidRDefault="00471F4F" w:rsidP="00323E4D">
      <w:pPr>
        <w:pStyle w:val="a3"/>
        <w:spacing w:line="360" w:lineRule="auto"/>
        <w:ind w:left="30"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Интернет - ресурсы</w:t>
      </w:r>
    </w:p>
    <w:p w:rsidR="00471F4F" w:rsidRPr="0012611F" w:rsidRDefault="00471F4F" w:rsidP="00323E4D">
      <w:pPr>
        <w:pStyle w:val="a3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5.</w:t>
      </w:r>
      <w:hyperlink r:id="rId13" w:history="1">
        <w:r w:rsidRPr="0012611F">
          <w:rPr>
            <w:rFonts w:ascii="Times New Roman" w:hAnsi="Times New Roman"/>
            <w:sz w:val="28"/>
            <w:szCs w:val="28"/>
          </w:rPr>
          <w:t>http://via-midgard.info/news/7-osobennyx-mest-v-russkoj-izbe.htm</w:t>
        </w:r>
      </w:hyperlink>
    </w:p>
    <w:p w:rsidR="00471F4F" w:rsidRPr="0012611F" w:rsidRDefault="00471F4F" w:rsidP="00323E4D">
      <w:pPr>
        <w:pStyle w:val="a3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6.http://cyrillitsa.ru/posts/679-russkaya-izba-interer-i-dizayn.html</w:t>
      </w:r>
    </w:p>
    <w:p w:rsidR="00471F4F" w:rsidRPr="0012611F" w:rsidRDefault="00471F4F" w:rsidP="00323E4D">
      <w:pPr>
        <w:pStyle w:val="a3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7.http://www.ru-izba.ru/history.html</w:t>
      </w:r>
    </w:p>
    <w:p w:rsidR="00471F4F" w:rsidRPr="0012611F" w:rsidRDefault="00471F4F" w:rsidP="00323E4D">
      <w:pPr>
        <w:pStyle w:val="a3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8.http://ext.spb.ru/2011-03-24-15-59-19/89-preschool/4857-2014-03-18-13-12-16.html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lastRenderedPageBreak/>
        <w:t>V. Приложения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</w:t>
      </w:r>
      <w:r w:rsidRPr="0012611F">
        <w:rPr>
          <w:rFonts w:ascii="Times New Roman" w:hAnsi="Times New Roman"/>
          <w:sz w:val="28"/>
          <w:szCs w:val="28"/>
          <w:lang w:val="en-US"/>
        </w:rPr>
        <w:t>I</w:t>
      </w:r>
      <w:r w:rsidRPr="0012611F">
        <w:rPr>
          <w:rFonts w:ascii="Times New Roman" w:hAnsi="Times New Roman"/>
          <w:sz w:val="28"/>
          <w:szCs w:val="28"/>
        </w:rPr>
        <w:t>.       Анкета.</w:t>
      </w:r>
    </w:p>
    <w:p w:rsidR="00471F4F" w:rsidRPr="0012611F" w:rsidRDefault="00471F4F" w:rsidP="00323E4D">
      <w:pPr>
        <w:pStyle w:val="a8"/>
        <w:numPr>
          <w:ilvl w:val="0"/>
          <w:numId w:val="7"/>
        </w:num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Понравился ли вам данный макет?</w:t>
      </w:r>
    </w:p>
    <w:p w:rsidR="00471F4F" w:rsidRPr="0012611F" w:rsidRDefault="00471F4F" w:rsidP="00323E4D">
      <w:pPr>
        <w:pStyle w:val="a8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а) да</w:t>
      </w:r>
    </w:p>
    <w:p w:rsidR="00471F4F" w:rsidRPr="0012611F" w:rsidRDefault="00471F4F" w:rsidP="00323E4D">
      <w:pPr>
        <w:pStyle w:val="a8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б) нет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   2.  Хотели бы вы, чтобы у вас  дома был такой макет?</w:t>
      </w:r>
    </w:p>
    <w:p w:rsidR="00471F4F" w:rsidRPr="0012611F" w:rsidRDefault="00471F4F" w:rsidP="00323E4D">
      <w:pPr>
        <w:pStyle w:val="a8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а) да</w:t>
      </w:r>
    </w:p>
    <w:p w:rsidR="00471F4F" w:rsidRPr="0012611F" w:rsidRDefault="00471F4F" w:rsidP="00323E4D">
      <w:pPr>
        <w:pStyle w:val="a8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>б) нет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   3. Как бы вы  его использовали?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          а) играл(а)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          б) узнал, как называются предметы в избе</w:t>
      </w:r>
    </w:p>
    <w:p w:rsidR="00471F4F" w:rsidRPr="0012611F" w:rsidRDefault="00471F4F" w:rsidP="00323E4D">
      <w:pPr>
        <w:pStyle w:val="a8"/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12611F">
        <w:rPr>
          <w:rFonts w:ascii="Times New Roman" w:hAnsi="Times New Roman"/>
          <w:sz w:val="28"/>
          <w:szCs w:val="28"/>
        </w:rPr>
        <w:t xml:space="preserve">  в) свой ответ</w:t>
      </w: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471F4F" w:rsidRPr="0012611F" w:rsidRDefault="00471F4F" w:rsidP="00323E4D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471F4F" w:rsidRPr="0012611F" w:rsidSect="00B0210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4F" w:rsidRDefault="00471F4F" w:rsidP="000C2570">
      <w:pPr>
        <w:spacing w:after="0" w:line="240" w:lineRule="auto"/>
      </w:pPr>
      <w:r>
        <w:separator/>
      </w:r>
    </w:p>
  </w:endnote>
  <w:endnote w:type="continuationSeparator" w:id="1">
    <w:p w:rsidR="00471F4F" w:rsidRDefault="00471F4F" w:rsidP="000C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af1"/>
      <w:jc w:val="right"/>
    </w:pPr>
  </w:p>
  <w:p w:rsidR="00471F4F" w:rsidRDefault="00471F4F">
    <w:pPr>
      <w:pStyle w:val="af1"/>
    </w:pPr>
    <w:r>
      <w:t xml:space="preserve">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4F" w:rsidRDefault="00471F4F" w:rsidP="000C2570">
      <w:pPr>
        <w:spacing w:after="0" w:line="240" w:lineRule="auto"/>
      </w:pPr>
      <w:r>
        <w:separator/>
      </w:r>
    </w:p>
  </w:footnote>
  <w:footnote w:type="continuationSeparator" w:id="1">
    <w:p w:rsidR="00471F4F" w:rsidRDefault="00471F4F" w:rsidP="000C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0305B4">
    <w:pPr>
      <w:pStyle w:val="af"/>
      <w:jc w:val="center"/>
    </w:pPr>
    <w:fldSimple w:instr=" PAGE   \* MERGEFORMAT ">
      <w:r w:rsidR="002B7E18">
        <w:rPr>
          <w:noProof/>
        </w:rPr>
        <w:t>9</w:t>
      </w:r>
    </w:fldSimple>
  </w:p>
  <w:p w:rsidR="00471F4F" w:rsidRDefault="00471F4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F" w:rsidRDefault="00471F4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444"/>
    <w:multiLevelType w:val="hybridMultilevel"/>
    <w:tmpl w:val="B37E8F0C"/>
    <w:lvl w:ilvl="0" w:tplc="6C8A74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3C60A9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CA66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34AB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726D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B007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BE11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64D7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9A3A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1F3FF8"/>
    <w:multiLevelType w:val="hybridMultilevel"/>
    <w:tmpl w:val="84DA1B66"/>
    <w:lvl w:ilvl="0" w:tplc="12DAB13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49994846"/>
    <w:multiLevelType w:val="hybridMultilevel"/>
    <w:tmpl w:val="C9844150"/>
    <w:lvl w:ilvl="0" w:tplc="7AC8ED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AB5CA4"/>
    <w:multiLevelType w:val="hybridMultilevel"/>
    <w:tmpl w:val="2AD6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E93911"/>
    <w:multiLevelType w:val="hybridMultilevel"/>
    <w:tmpl w:val="7FB26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4A6C5E"/>
    <w:multiLevelType w:val="hybridMultilevel"/>
    <w:tmpl w:val="849C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D200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9E64C50"/>
    <w:multiLevelType w:val="hybridMultilevel"/>
    <w:tmpl w:val="DE96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570"/>
    <w:rsid w:val="0001776D"/>
    <w:rsid w:val="00020B00"/>
    <w:rsid w:val="000305B4"/>
    <w:rsid w:val="00037E1F"/>
    <w:rsid w:val="00042EF9"/>
    <w:rsid w:val="00045DFF"/>
    <w:rsid w:val="00052448"/>
    <w:rsid w:val="00097F3A"/>
    <w:rsid w:val="000A2994"/>
    <w:rsid w:val="000A4E83"/>
    <w:rsid w:val="000C2570"/>
    <w:rsid w:val="00105A53"/>
    <w:rsid w:val="0010775A"/>
    <w:rsid w:val="0012611F"/>
    <w:rsid w:val="00135E5E"/>
    <w:rsid w:val="001373A8"/>
    <w:rsid w:val="00144DE8"/>
    <w:rsid w:val="00150A6D"/>
    <w:rsid w:val="00156EE8"/>
    <w:rsid w:val="0015779A"/>
    <w:rsid w:val="00182DF8"/>
    <w:rsid w:val="00186191"/>
    <w:rsid w:val="00187C75"/>
    <w:rsid w:val="001A3FCB"/>
    <w:rsid w:val="001A65DB"/>
    <w:rsid w:val="001B38BE"/>
    <w:rsid w:val="001F3C1D"/>
    <w:rsid w:val="00205D65"/>
    <w:rsid w:val="0022360C"/>
    <w:rsid w:val="00223961"/>
    <w:rsid w:val="002265ED"/>
    <w:rsid w:val="00246D4F"/>
    <w:rsid w:val="00251967"/>
    <w:rsid w:val="002576CB"/>
    <w:rsid w:val="0026335A"/>
    <w:rsid w:val="00263EC6"/>
    <w:rsid w:val="002677DD"/>
    <w:rsid w:val="002746F3"/>
    <w:rsid w:val="002910E5"/>
    <w:rsid w:val="002B7E18"/>
    <w:rsid w:val="002C489A"/>
    <w:rsid w:val="00302F88"/>
    <w:rsid w:val="00311A53"/>
    <w:rsid w:val="00317468"/>
    <w:rsid w:val="00322488"/>
    <w:rsid w:val="00323E4D"/>
    <w:rsid w:val="00332BC8"/>
    <w:rsid w:val="00337C9A"/>
    <w:rsid w:val="00341DF9"/>
    <w:rsid w:val="00342449"/>
    <w:rsid w:val="003425A1"/>
    <w:rsid w:val="0036270C"/>
    <w:rsid w:val="003635F0"/>
    <w:rsid w:val="00363C33"/>
    <w:rsid w:val="003906D9"/>
    <w:rsid w:val="003A081D"/>
    <w:rsid w:val="003A40BB"/>
    <w:rsid w:val="003C146A"/>
    <w:rsid w:val="003D026B"/>
    <w:rsid w:val="003D3C3E"/>
    <w:rsid w:val="003D5296"/>
    <w:rsid w:val="003F23FA"/>
    <w:rsid w:val="0041179C"/>
    <w:rsid w:val="004139AE"/>
    <w:rsid w:val="004156FA"/>
    <w:rsid w:val="00415DB9"/>
    <w:rsid w:val="00416493"/>
    <w:rsid w:val="0042205E"/>
    <w:rsid w:val="004508FA"/>
    <w:rsid w:val="00471F4F"/>
    <w:rsid w:val="004772A8"/>
    <w:rsid w:val="004A3349"/>
    <w:rsid w:val="004A53EF"/>
    <w:rsid w:val="004B5847"/>
    <w:rsid w:val="004C3E49"/>
    <w:rsid w:val="004E2BD7"/>
    <w:rsid w:val="004E6556"/>
    <w:rsid w:val="004F10B6"/>
    <w:rsid w:val="004F5FD1"/>
    <w:rsid w:val="00505D87"/>
    <w:rsid w:val="00510388"/>
    <w:rsid w:val="00515E6F"/>
    <w:rsid w:val="00516640"/>
    <w:rsid w:val="005226F4"/>
    <w:rsid w:val="00587C66"/>
    <w:rsid w:val="00594CFA"/>
    <w:rsid w:val="00596965"/>
    <w:rsid w:val="005B00C1"/>
    <w:rsid w:val="005E1112"/>
    <w:rsid w:val="00614980"/>
    <w:rsid w:val="00630A91"/>
    <w:rsid w:val="00632DF2"/>
    <w:rsid w:val="00651BF2"/>
    <w:rsid w:val="0065564C"/>
    <w:rsid w:val="006576DA"/>
    <w:rsid w:val="00671FD0"/>
    <w:rsid w:val="00674EBD"/>
    <w:rsid w:val="006826D8"/>
    <w:rsid w:val="0069159B"/>
    <w:rsid w:val="006A3AB7"/>
    <w:rsid w:val="006A7335"/>
    <w:rsid w:val="006B03E6"/>
    <w:rsid w:val="006B4167"/>
    <w:rsid w:val="006B5161"/>
    <w:rsid w:val="006C1928"/>
    <w:rsid w:val="006D2A90"/>
    <w:rsid w:val="006D2D47"/>
    <w:rsid w:val="006D64C1"/>
    <w:rsid w:val="006E72E8"/>
    <w:rsid w:val="006F09D3"/>
    <w:rsid w:val="00715C9C"/>
    <w:rsid w:val="00721A11"/>
    <w:rsid w:val="00740A6D"/>
    <w:rsid w:val="00767964"/>
    <w:rsid w:val="007875AB"/>
    <w:rsid w:val="0079276C"/>
    <w:rsid w:val="00794FB8"/>
    <w:rsid w:val="007C2D02"/>
    <w:rsid w:val="007F364F"/>
    <w:rsid w:val="007F788D"/>
    <w:rsid w:val="008020BE"/>
    <w:rsid w:val="00821A53"/>
    <w:rsid w:val="00830733"/>
    <w:rsid w:val="008308E2"/>
    <w:rsid w:val="00855BE7"/>
    <w:rsid w:val="0088624E"/>
    <w:rsid w:val="008D63D2"/>
    <w:rsid w:val="008E116F"/>
    <w:rsid w:val="008E3C99"/>
    <w:rsid w:val="008E71E7"/>
    <w:rsid w:val="008F1E10"/>
    <w:rsid w:val="009046AC"/>
    <w:rsid w:val="00907C32"/>
    <w:rsid w:val="00925B62"/>
    <w:rsid w:val="00925C61"/>
    <w:rsid w:val="00927317"/>
    <w:rsid w:val="009516D6"/>
    <w:rsid w:val="00952FAE"/>
    <w:rsid w:val="00960BE4"/>
    <w:rsid w:val="00964F0D"/>
    <w:rsid w:val="00986129"/>
    <w:rsid w:val="009B236A"/>
    <w:rsid w:val="009D6A43"/>
    <w:rsid w:val="009E25DF"/>
    <w:rsid w:val="00A04EBA"/>
    <w:rsid w:val="00A07D95"/>
    <w:rsid w:val="00A07E25"/>
    <w:rsid w:val="00A445EC"/>
    <w:rsid w:val="00A467A1"/>
    <w:rsid w:val="00A47C14"/>
    <w:rsid w:val="00A5296F"/>
    <w:rsid w:val="00A65AEF"/>
    <w:rsid w:val="00A85507"/>
    <w:rsid w:val="00AA370B"/>
    <w:rsid w:val="00AA5703"/>
    <w:rsid w:val="00AB3796"/>
    <w:rsid w:val="00AB7696"/>
    <w:rsid w:val="00B02106"/>
    <w:rsid w:val="00B201A2"/>
    <w:rsid w:val="00B2414A"/>
    <w:rsid w:val="00B270D3"/>
    <w:rsid w:val="00B44199"/>
    <w:rsid w:val="00B503BA"/>
    <w:rsid w:val="00B64490"/>
    <w:rsid w:val="00B74EA4"/>
    <w:rsid w:val="00B860DC"/>
    <w:rsid w:val="00BA4F8E"/>
    <w:rsid w:val="00BB0F02"/>
    <w:rsid w:val="00BB510B"/>
    <w:rsid w:val="00BB5AF5"/>
    <w:rsid w:val="00BD0CB9"/>
    <w:rsid w:val="00BD3764"/>
    <w:rsid w:val="00BE4AA7"/>
    <w:rsid w:val="00C0067F"/>
    <w:rsid w:val="00C0275B"/>
    <w:rsid w:val="00C05353"/>
    <w:rsid w:val="00C60533"/>
    <w:rsid w:val="00C6062D"/>
    <w:rsid w:val="00C76FA9"/>
    <w:rsid w:val="00C907AC"/>
    <w:rsid w:val="00CA2F2B"/>
    <w:rsid w:val="00CA5285"/>
    <w:rsid w:val="00CD0ABE"/>
    <w:rsid w:val="00CD5C3D"/>
    <w:rsid w:val="00CF0904"/>
    <w:rsid w:val="00CF3ACD"/>
    <w:rsid w:val="00CF416B"/>
    <w:rsid w:val="00D02640"/>
    <w:rsid w:val="00D03DFF"/>
    <w:rsid w:val="00D21208"/>
    <w:rsid w:val="00D26A4E"/>
    <w:rsid w:val="00D34310"/>
    <w:rsid w:val="00D548B8"/>
    <w:rsid w:val="00D87AA0"/>
    <w:rsid w:val="00D94030"/>
    <w:rsid w:val="00D97208"/>
    <w:rsid w:val="00DB0C63"/>
    <w:rsid w:val="00DD1017"/>
    <w:rsid w:val="00DE1173"/>
    <w:rsid w:val="00DE7685"/>
    <w:rsid w:val="00DF07C0"/>
    <w:rsid w:val="00E03845"/>
    <w:rsid w:val="00E13EAF"/>
    <w:rsid w:val="00E934B4"/>
    <w:rsid w:val="00EA077B"/>
    <w:rsid w:val="00EA4620"/>
    <w:rsid w:val="00EA6C27"/>
    <w:rsid w:val="00EA74C4"/>
    <w:rsid w:val="00EB36C4"/>
    <w:rsid w:val="00EB4944"/>
    <w:rsid w:val="00EC1303"/>
    <w:rsid w:val="00EC4CF8"/>
    <w:rsid w:val="00ED5E15"/>
    <w:rsid w:val="00EF03E6"/>
    <w:rsid w:val="00EF3751"/>
    <w:rsid w:val="00EF5B78"/>
    <w:rsid w:val="00F020A0"/>
    <w:rsid w:val="00F06363"/>
    <w:rsid w:val="00F122E5"/>
    <w:rsid w:val="00F27E5E"/>
    <w:rsid w:val="00F42B4C"/>
    <w:rsid w:val="00F559AE"/>
    <w:rsid w:val="00F60791"/>
    <w:rsid w:val="00F639C5"/>
    <w:rsid w:val="00F72060"/>
    <w:rsid w:val="00F7444E"/>
    <w:rsid w:val="00F8602C"/>
    <w:rsid w:val="00F953DB"/>
    <w:rsid w:val="00FC5AB1"/>
    <w:rsid w:val="00FC7D64"/>
    <w:rsid w:val="00FD5381"/>
    <w:rsid w:val="00FE7B8E"/>
    <w:rsid w:val="00FF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82DF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C257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C25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C2570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 Spacing"/>
    <w:uiPriority w:val="99"/>
    <w:qFormat/>
    <w:rsid w:val="000C2570"/>
    <w:rPr>
      <w:lang w:eastAsia="en-US"/>
    </w:rPr>
  </w:style>
  <w:style w:type="character" w:styleId="a4">
    <w:name w:val="Hyperlink"/>
    <w:basedOn w:val="a0"/>
    <w:uiPriority w:val="99"/>
    <w:rsid w:val="000C2570"/>
    <w:rPr>
      <w:rFonts w:cs="Times New Roman"/>
      <w:color w:val="0000FF"/>
      <w:u w:val="single"/>
    </w:rPr>
  </w:style>
  <w:style w:type="paragraph" w:styleId="a5">
    <w:name w:val="TOC Heading"/>
    <w:basedOn w:val="1"/>
    <w:next w:val="a"/>
    <w:uiPriority w:val="99"/>
    <w:qFormat/>
    <w:rsid w:val="000C2570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99"/>
    <w:rsid w:val="000C2570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0C2570"/>
    <w:pPr>
      <w:spacing w:after="100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0C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C25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C2570"/>
    <w:rPr>
      <w:rFonts w:cs="Times New Roman"/>
    </w:rPr>
  </w:style>
  <w:style w:type="paragraph" w:styleId="a8">
    <w:name w:val="List Paragraph"/>
    <w:basedOn w:val="a"/>
    <w:uiPriority w:val="99"/>
    <w:qFormat/>
    <w:rsid w:val="000C2570"/>
    <w:pPr>
      <w:ind w:left="720"/>
      <w:contextualSpacing/>
    </w:pPr>
    <w:rPr>
      <w:lang w:eastAsia="en-US"/>
    </w:rPr>
  </w:style>
  <w:style w:type="paragraph" w:styleId="a9">
    <w:name w:val="footnote text"/>
    <w:basedOn w:val="a"/>
    <w:link w:val="aa"/>
    <w:uiPriority w:val="99"/>
    <w:semiHidden/>
    <w:rsid w:val="000C2570"/>
    <w:pPr>
      <w:spacing w:after="0" w:line="240" w:lineRule="auto"/>
    </w:pPr>
    <w:rPr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C2570"/>
    <w:rPr>
      <w:rFonts w:eastAsia="Times New Roman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rsid w:val="000C2570"/>
    <w:rPr>
      <w:rFonts w:cs="Times New Roman"/>
      <w:vertAlign w:val="superscript"/>
    </w:rPr>
  </w:style>
  <w:style w:type="paragraph" w:customStyle="1" w:styleId="dropcap">
    <w:name w:val="dropcap"/>
    <w:basedOn w:val="a"/>
    <w:uiPriority w:val="99"/>
    <w:rsid w:val="003A08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3A08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uiPriority w:val="99"/>
    <w:rsid w:val="003A081D"/>
    <w:rPr>
      <w:rFonts w:cs="Times New Roman"/>
    </w:rPr>
  </w:style>
  <w:style w:type="paragraph" w:styleId="ad">
    <w:name w:val="Body Text Indent"/>
    <w:basedOn w:val="a"/>
    <w:link w:val="ae"/>
    <w:uiPriority w:val="99"/>
    <w:semiHidden/>
    <w:rsid w:val="00A65AEF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A65AEF"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semiHidden/>
    <w:rsid w:val="00A65AEF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65AEF"/>
    <w:rPr>
      <w:rFonts w:ascii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rsid w:val="005E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E1112"/>
    <w:rPr>
      <w:rFonts w:cs="Times New Roman"/>
    </w:rPr>
  </w:style>
  <w:style w:type="paragraph" w:styleId="af1">
    <w:name w:val="footer"/>
    <w:basedOn w:val="a"/>
    <w:link w:val="af2"/>
    <w:uiPriority w:val="99"/>
    <w:rsid w:val="005E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E1112"/>
    <w:rPr>
      <w:rFonts w:cs="Times New Roman"/>
    </w:rPr>
  </w:style>
  <w:style w:type="table" w:styleId="af3">
    <w:name w:val="Table Grid"/>
    <w:basedOn w:val="a1"/>
    <w:uiPriority w:val="99"/>
    <w:locked/>
    <w:rsid w:val="00037E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via-midgard.info/news/7-osobennyx-mest-v-russkoj-izbe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12</Pages>
  <Words>1901</Words>
  <Characters>10836</Characters>
  <Application>Microsoft Office Word</Application>
  <DocSecurity>0</DocSecurity>
  <Lines>90</Lines>
  <Paragraphs>25</Paragraphs>
  <ScaleCrop>false</ScaleCrop>
  <Company>Grizli777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2015-01-24T07:23:00Z</cp:lastPrinted>
  <dcterms:created xsi:type="dcterms:W3CDTF">2014-12-19T07:39:00Z</dcterms:created>
  <dcterms:modified xsi:type="dcterms:W3CDTF">2015-01-25T13:42:00Z</dcterms:modified>
</cp:coreProperties>
</file>